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15AEA" w14:textId="1D6E6F95" w:rsidR="00620142" w:rsidRPr="0062014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b/>
          <w:bCs/>
          <w:sz w:val="20"/>
          <w:szCs w:val="20"/>
        </w:rPr>
        <w:t xml:space="preserve">Position Title: </w:t>
      </w:r>
      <w:r w:rsidR="00396EF9">
        <w:rPr>
          <w:rFonts w:asciiTheme="majorHAnsi" w:hAnsiTheme="majorHAnsi"/>
          <w:sz w:val="20"/>
          <w:szCs w:val="20"/>
        </w:rPr>
        <w:t>Grid Manager</w:t>
      </w:r>
    </w:p>
    <w:p w14:paraId="4B6142A6" w14:textId="2C8894A9" w:rsidR="00620142" w:rsidRPr="0062014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b/>
          <w:bCs/>
          <w:sz w:val="20"/>
          <w:szCs w:val="20"/>
        </w:rPr>
        <w:t xml:space="preserve">Company: </w:t>
      </w:r>
      <w:r w:rsidRPr="00620142">
        <w:rPr>
          <w:rFonts w:asciiTheme="majorHAnsi" w:hAnsiTheme="majorHAnsi"/>
          <w:sz w:val="20"/>
          <w:szCs w:val="20"/>
        </w:rPr>
        <w:t xml:space="preserve">CleanEarth </w:t>
      </w:r>
      <w:r w:rsidR="00B02BCD">
        <w:rPr>
          <w:rFonts w:asciiTheme="majorHAnsi" w:hAnsiTheme="majorHAnsi"/>
          <w:sz w:val="20"/>
          <w:szCs w:val="20"/>
        </w:rPr>
        <w:t xml:space="preserve">Energy </w:t>
      </w:r>
    </w:p>
    <w:p w14:paraId="6D46BE7B" w14:textId="3C75CD88" w:rsidR="00620142" w:rsidRPr="0062014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b/>
          <w:bCs/>
          <w:sz w:val="20"/>
          <w:szCs w:val="20"/>
        </w:rPr>
        <w:t xml:space="preserve">Salary: </w:t>
      </w:r>
      <w:r w:rsidR="00C17931" w:rsidRPr="00C17931">
        <w:rPr>
          <w:rFonts w:asciiTheme="majorHAnsi" w:hAnsiTheme="majorHAnsi"/>
          <w:sz w:val="20"/>
          <w:szCs w:val="20"/>
        </w:rPr>
        <w:t>DOE</w:t>
      </w:r>
    </w:p>
    <w:p w14:paraId="4E066F44" w14:textId="77777777" w:rsidR="00620142" w:rsidRPr="0062014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b/>
          <w:sz w:val="20"/>
          <w:szCs w:val="20"/>
        </w:rPr>
        <w:t>Location:</w:t>
      </w:r>
      <w:r w:rsidRPr="00620142">
        <w:rPr>
          <w:rFonts w:asciiTheme="majorHAnsi" w:hAnsiTheme="majorHAnsi"/>
          <w:sz w:val="20"/>
          <w:szCs w:val="20"/>
        </w:rPr>
        <w:t xml:space="preserve"> Wadebridge, Cornwall </w:t>
      </w:r>
    </w:p>
    <w:p w14:paraId="6FD9B0A7" w14:textId="53681A86" w:rsidR="0074070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b/>
          <w:sz w:val="20"/>
          <w:szCs w:val="20"/>
        </w:rPr>
        <w:t>Duration:</w:t>
      </w:r>
      <w:r w:rsidRPr="00620142">
        <w:rPr>
          <w:rFonts w:asciiTheme="majorHAnsi" w:hAnsiTheme="majorHAnsi"/>
          <w:sz w:val="20"/>
          <w:szCs w:val="20"/>
        </w:rPr>
        <w:t xml:space="preserve"> </w:t>
      </w:r>
      <w:r w:rsidR="00B6086B">
        <w:rPr>
          <w:rFonts w:asciiTheme="majorHAnsi" w:hAnsiTheme="majorHAnsi"/>
          <w:sz w:val="20"/>
          <w:szCs w:val="20"/>
        </w:rPr>
        <w:t>F</w:t>
      </w:r>
      <w:r w:rsidRPr="00620142">
        <w:rPr>
          <w:rFonts w:asciiTheme="majorHAnsi" w:hAnsiTheme="majorHAnsi"/>
          <w:sz w:val="20"/>
          <w:szCs w:val="20"/>
        </w:rPr>
        <w:t>ull-time contract.</w:t>
      </w:r>
    </w:p>
    <w:p w14:paraId="32EDE44E" w14:textId="77777777" w:rsidR="00620142" w:rsidRPr="0062014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</w:p>
    <w:p w14:paraId="5161F859" w14:textId="77777777" w:rsidR="00620142" w:rsidRPr="0062014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b/>
          <w:bCs/>
          <w:sz w:val="20"/>
          <w:szCs w:val="20"/>
        </w:rPr>
        <w:t xml:space="preserve">Company background: </w:t>
      </w:r>
    </w:p>
    <w:p w14:paraId="3681452D" w14:textId="29009E54" w:rsidR="00620142" w:rsidRPr="0062014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sz w:val="20"/>
          <w:szCs w:val="20"/>
        </w:rPr>
        <w:t>Clean</w:t>
      </w:r>
      <w:r w:rsidR="007D2D07">
        <w:rPr>
          <w:rFonts w:asciiTheme="majorHAnsi" w:hAnsiTheme="majorHAnsi"/>
          <w:sz w:val="20"/>
          <w:szCs w:val="20"/>
        </w:rPr>
        <w:t>E</w:t>
      </w:r>
      <w:r w:rsidRPr="00620142">
        <w:rPr>
          <w:rFonts w:asciiTheme="majorHAnsi" w:hAnsiTheme="majorHAnsi"/>
          <w:sz w:val="20"/>
          <w:szCs w:val="20"/>
        </w:rPr>
        <w:t xml:space="preserve">arth design, build, and operate Solar Photovoltaic (PV) and Wind Turbine renewable energy systems throughout the United Kingdom. </w:t>
      </w:r>
    </w:p>
    <w:p w14:paraId="6F6D7C59" w14:textId="6C15B361" w:rsidR="00620142" w:rsidRPr="0062014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sz w:val="20"/>
          <w:szCs w:val="20"/>
        </w:rPr>
        <w:t>Founded in 2010, our industry-leading in-house team of engineers, planners and project managers provide a complete 360-degree service, incorporating every aspect of the project development process and ensuring Clean</w:t>
      </w:r>
      <w:r w:rsidR="007D2D07">
        <w:rPr>
          <w:rFonts w:asciiTheme="majorHAnsi" w:hAnsiTheme="majorHAnsi"/>
          <w:sz w:val="20"/>
          <w:szCs w:val="20"/>
        </w:rPr>
        <w:t>E</w:t>
      </w:r>
      <w:r w:rsidRPr="00620142">
        <w:rPr>
          <w:rFonts w:asciiTheme="majorHAnsi" w:hAnsiTheme="majorHAnsi"/>
          <w:sz w:val="20"/>
          <w:szCs w:val="20"/>
        </w:rPr>
        <w:t>arth are always one step ahead.</w:t>
      </w:r>
    </w:p>
    <w:p w14:paraId="564847DC" w14:textId="4F6645EA" w:rsidR="00620142" w:rsidRPr="0062014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sz w:val="20"/>
          <w:szCs w:val="20"/>
        </w:rPr>
        <w:t>This unique approach allows Clean</w:t>
      </w:r>
      <w:r w:rsidR="007D2D07">
        <w:rPr>
          <w:rFonts w:asciiTheme="majorHAnsi" w:hAnsiTheme="majorHAnsi"/>
          <w:sz w:val="20"/>
          <w:szCs w:val="20"/>
        </w:rPr>
        <w:t>Ea</w:t>
      </w:r>
      <w:r w:rsidRPr="00620142">
        <w:rPr>
          <w:rFonts w:asciiTheme="majorHAnsi" w:hAnsiTheme="majorHAnsi"/>
          <w:sz w:val="20"/>
          <w:szCs w:val="20"/>
        </w:rPr>
        <w:t xml:space="preserve">rth to tackle every project head-on, with the in-house resources to provide a truly holistic service. </w:t>
      </w:r>
    </w:p>
    <w:p w14:paraId="2DF9A18F" w14:textId="77777777" w:rsidR="00620142" w:rsidRPr="00620142" w:rsidRDefault="00620142" w:rsidP="00620142">
      <w:pPr>
        <w:pStyle w:val="Default"/>
        <w:rPr>
          <w:rFonts w:asciiTheme="majorHAnsi" w:hAnsiTheme="majorHAnsi"/>
        </w:rPr>
      </w:pPr>
    </w:p>
    <w:p w14:paraId="5CB7AE3C" w14:textId="77777777" w:rsidR="00620142" w:rsidRPr="00620142" w:rsidRDefault="00620142" w:rsidP="00620142">
      <w:pPr>
        <w:pStyle w:val="Default"/>
        <w:rPr>
          <w:rFonts w:asciiTheme="majorHAnsi" w:hAnsiTheme="majorHAnsi"/>
          <w:b/>
          <w:bCs/>
          <w:sz w:val="20"/>
          <w:szCs w:val="20"/>
        </w:rPr>
      </w:pPr>
      <w:r w:rsidRPr="00620142">
        <w:rPr>
          <w:rFonts w:asciiTheme="majorHAnsi" w:hAnsiTheme="majorHAnsi"/>
          <w:b/>
          <w:bCs/>
          <w:sz w:val="20"/>
          <w:szCs w:val="20"/>
        </w:rPr>
        <w:t>Job Description:</w:t>
      </w:r>
    </w:p>
    <w:p w14:paraId="0DA411FC" w14:textId="49D1A42F" w:rsidR="00620142" w:rsidRPr="00620142" w:rsidRDefault="00620142" w:rsidP="00620142">
      <w:pPr>
        <w:pStyle w:val="Default"/>
        <w:rPr>
          <w:rFonts w:asciiTheme="majorHAnsi" w:hAnsiTheme="majorHAnsi"/>
          <w:bCs/>
          <w:sz w:val="20"/>
          <w:szCs w:val="20"/>
        </w:rPr>
      </w:pPr>
      <w:r w:rsidRPr="00620142">
        <w:rPr>
          <w:rFonts w:asciiTheme="majorHAnsi" w:hAnsiTheme="majorHAnsi"/>
          <w:bCs/>
          <w:sz w:val="20"/>
          <w:szCs w:val="20"/>
        </w:rPr>
        <w:t>Clean</w:t>
      </w:r>
      <w:r w:rsidR="007D2D07">
        <w:rPr>
          <w:rFonts w:asciiTheme="majorHAnsi" w:hAnsiTheme="majorHAnsi"/>
          <w:bCs/>
          <w:sz w:val="20"/>
          <w:szCs w:val="20"/>
        </w:rPr>
        <w:t>E</w:t>
      </w:r>
      <w:r w:rsidRPr="00620142">
        <w:rPr>
          <w:rFonts w:asciiTheme="majorHAnsi" w:hAnsiTheme="majorHAnsi"/>
          <w:bCs/>
          <w:sz w:val="20"/>
          <w:szCs w:val="20"/>
        </w:rPr>
        <w:t>arth are looking for a motivated</w:t>
      </w:r>
      <w:r w:rsidR="00F945B2">
        <w:rPr>
          <w:rFonts w:asciiTheme="majorHAnsi" w:hAnsiTheme="majorHAnsi"/>
          <w:bCs/>
          <w:sz w:val="20"/>
          <w:szCs w:val="20"/>
        </w:rPr>
        <w:t xml:space="preserve"> and organised</w:t>
      </w:r>
      <w:r w:rsidRPr="00620142">
        <w:rPr>
          <w:rFonts w:asciiTheme="majorHAnsi" w:hAnsiTheme="majorHAnsi"/>
          <w:bCs/>
          <w:sz w:val="20"/>
          <w:szCs w:val="20"/>
        </w:rPr>
        <w:t xml:space="preserve"> </w:t>
      </w:r>
      <w:r w:rsidR="00396EF9">
        <w:rPr>
          <w:rFonts w:asciiTheme="majorHAnsi" w:hAnsiTheme="majorHAnsi"/>
          <w:bCs/>
          <w:sz w:val="20"/>
          <w:szCs w:val="20"/>
        </w:rPr>
        <w:t>Grid</w:t>
      </w:r>
      <w:r w:rsidR="003A31A1">
        <w:rPr>
          <w:rFonts w:asciiTheme="majorHAnsi" w:hAnsiTheme="majorHAnsi"/>
          <w:bCs/>
          <w:sz w:val="20"/>
          <w:szCs w:val="20"/>
        </w:rPr>
        <w:t xml:space="preserve"> Manager </w:t>
      </w:r>
      <w:r w:rsidRPr="00620142">
        <w:rPr>
          <w:rFonts w:asciiTheme="majorHAnsi" w:hAnsiTheme="majorHAnsi"/>
          <w:bCs/>
          <w:sz w:val="20"/>
          <w:szCs w:val="20"/>
        </w:rPr>
        <w:t xml:space="preserve">to </w:t>
      </w:r>
      <w:r w:rsidR="003A31A1">
        <w:rPr>
          <w:rFonts w:asciiTheme="majorHAnsi" w:hAnsiTheme="majorHAnsi"/>
          <w:bCs/>
          <w:sz w:val="20"/>
          <w:szCs w:val="20"/>
        </w:rPr>
        <w:t>work on our upcoming wind</w:t>
      </w:r>
      <w:r w:rsidR="00C65129">
        <w:rPr>
          <w:rFonts w:asciiTheme="majorHAnsi" w:hAnsiTheme="majorHAnsi"/>
          <w:bCs/>
          <w:sz w:val="20"/>
          <w:szCs w:val="20"/>
        </w:rPr>
        <w:t xml:space="preserve">, </w:t>
      </w:r>
      <w:r w:rsidR="00396EF9">
        <w:rPr>
          <w:rFonts w:asciiTheme="majorHAnsi" w:hAnsiTheme="majorHAnsi"/>
          <w:bCs/>
          <w:sz w:val="20"/>
          <w:szCs w:val="20"/>
        </w:rPr>
        <w:t>solar</w:t>
      </w:r>
      <w:r w:rsidR="00C65129">
        <w:rPr>
          <w:rFonts w:asciiTheme="majorHAnsi" w:hAnsiTheme="majorHAnsi"/>
          <w:bCs/>
          <w:sz w:val="20"/>
          <w:szCs w:val="20"/>
        </w:rPr>
        <w:t xml:space="preserve"> and BESS</w:t>
      </w:r>
      <w:r w:rsidR="003A31A1">
        <w:rPr>
          <w:rFonts w:asciiTheme="majorHAnsi" w:hAnsiTheme="majorHAnsi"/>
          <w:bCs/>
          <w:sz w:val="20"/>
          <w:szCs w:val="20"/>
        </w:rPr>
        <w:t xml:space="preserve"> projects.</w:t>
      </w:r>
    </w:p>
    <w:p w14:paraId="6A52B062" w14:textId="77777777" w:rsidR="00620142" w:rsidRPr="00620142" w:rsidRDefault="00620142" w:rsidP="00620142">
      <w:pPr>
        <w:pStyle w:val="Default"/>
        <w:rPr>
          <w:rFonts w:asciiTheme="majorHAnsi" w:hAnsiTheme="majorHAnsi"/>
          <w:bCs/>
          <w:sz w:val="20"/>
          <w:szCs w:val="20"/>
        </w:rPr>
      </w:pPr>
    </w:p>
    <w:p w14:paraId="1329DEC3" w14:textId="42B1EC8E" w:rsidR="00ED4F15" w:rsidRDefault="00620142" w:rsidP="00620142">
      <w:pPr>
        <w:pStyle w:val="Default"/>
        <w:rPr>
          <w:rFonts w:asciiTheme="majorHAnsi" w:hAnsiTheme="majorHAnsi"/>
          <w:i/>
          <w:sz w:val="20"/>
          <w:szCs w:val="20"/>
        </w:rPr>
      </w:pPr>
      <w:r w:rsidRPr="00742A1C">
        <w:rPr>
          <w:rFonts w:asciiTheme="majorHAnsi" w:hAnsiTheme="majorHAnsi"/>
          <w:b/>
          <w:bCs/>
          <w:iCs/>
          <w:sz w:val="20"/>
          <w:szCs w:val="20"/>
        </w:rPr>
        <w:t>Responsibilities will include</w:t>
      </w:r>
      <w:r w:rsidRPr="00620142">
        <w:rPr>
          <w:rFonts w:asciiTheme="majorHAnsi" w:hAnsiTheme="majorHAnsi"/>
          <w:i/>
          <w:sz w:val="20"/>
          <w:szCs w:val="20"/>
        </w:rPr>
        <w:t>:</w:t>
      </w:r>
    </w:p>
    <w:p w14:paraId="7263E714" w14:textId="1A8D3F85" w:rsidR="00396EF9" w:rsidRPr="00396EF9" w:rsidRDefault="00396EF9" w:rsidP="00135328">
      <w:pPr>
        <w:rPr>
          <w:rFonts w:asciiTheme="majorHAnsi" w:hAnsiTheme="majorHAnsi"/>
          <w:iCs/>
          <w:sz w:val="20"/>
          <w:szCs w:val="20"/>
        </w:rPr>
      </w:pPr>
    </w:p>
    <w:p w14:paraId="53CF9D63" w14:textId="2E7C5209" w:rsidR="00E63E50" w:rsidRPr="00A31473" w:rsidRDefault="00396EF9" w:rsidP="00135328">
      <w:pPr>
        <w:pStyle w:val="ListParagraph"/>
        <w:numPr>
          <w:ilvl w:val="0"/>
          <w:numId w:val="22"/>
        </w:numPr>
        <w:rPr>
          <w:rFonts w:asciiTheme="majorHAnsi" w:hAnsiTheme="majorHAnsi"/>
          <w:iCs/>
          <w:sz w:val="20"/>
          <w:szCs w:val="20"/>
        </w:rPr>
      </w:pPr>
      <w:r>
        <w:rPr>
          <w:rFonts w:asciiTheme="majorHAnsi" w:hAnsiTheme="majorHAnsi" w:cs="Calibri"/>
          <w:iCs/>
          <w:color w:val="000000"/>
          <w:sz w:val="20"/>
          <w:szCs w:val="20"/>
          <w:lang w:eastAsia="en-GB"/>
        </w:rPr>
        <w:t>Manage the grid connection process from initial feasibility through to energisation</w:t>
      </w:r>
    </w:p>
    <w:p w14:paraId="0E9E4BF1" w14:textId="5A0CA74F" w:rsidR="00A31473" w:rsidRDefault="00A31473" w:rsidP="00A31473">
      <w:pPr>
        <w:pStyle w:val="ListParagraph"/>
        <w:numPr>
          <w:ilvl w:val="0"/>
          <w:numId w:val="22"/>
        </w:numPr>
        <w:rPr>
          <w:rFonts w:asciiTheme="majorHAnsi" w:hAnsiTheme="majorHAnsi"/>
          <w:iCs/>
          <w:sz w:val="20"/>
          <w:szCs w:val="20"/>
        </w:rPr>
      </w:pPr>
      <w:r>
        <w:rPr>
          <w:rFonts w:asciiTheme="majorHAnsi" w:hAnsiTheme="majorHAnsi"/>
          <w:iCs/>
          <w:sz w:val="20"/>
          <w:szCs w:val="20"/>
        </w:rPr>
        <w:t xml:space="preserve">Helping to develop and improve </w:t>
      </w:r>
      <w:proofErr w:type="gramStart"/>
      <w:r>
        <w:rPr>
          <w:rFonts w:asciiTheme="majorHAnsi" w:hAnsiTheme="majorHAnsi"/>
          <w:iCs/>
          <w:sz w:val="20"/>
          <w:szCs w:val="20"/>
        </w:rPr>
        <w:t>early stage</w:t>
      </w:r>
      <w:proofErr w:type="gramEnd"/>
      <w:r>
        <w:rPr>
          <w:rFonts w:asciiTheme="majorHAnsi" w:hAnsiTheme="majorHAnsi"/>
          <w:iCs/>
          <w:sz w:val="20"/>
          <w:szCs w:val="20"/>
        </w:rPr>
        <w:t xml:space="preserve"> project cost estimates for electrical/grid elements</w:t>
      </w:r>
    </w:p>
    <w:p w14:paraId="04C03EC7" w14:textId="77DB25EF" w:rsidR="00A31473" w:rsidRPr="00A31473" w:rsidRDefault="00A31473" w:rsidP="00A31473">
      <w:pPr>
        <w:pStyle w:val="ListParagraph"/>
        <w:numPr>
          <w:ilvl w:val="0"/>
          <w:numId w:val="22"/>
        </w:numPr>
        <w:rPr>
          <w:rFonts w:asciiTheme="majorHAnsi" w:hAnsiTheme="majorHAnsi"/>
          <w:iCs/>
          <w:sz w:val="20"/>
          <w:szCs w:val="20"/>
        </w:rPr>
      </w:pPr>
      <w:r>
        <w:rPr>
          <w:rFonts w:asciiTheme="majorHAnsi" w:hAnsiTheme="majorHAnsi"/>
          <w:iCs/>
          <w:sz w:val="20"/>
          <w:szCs w:val="20"/>
        </w:rPr>
        <w:t>Regular engagement with DNOs, TOs, NESO and ICPs/IDNOs</w:t>
      </w:r>
    </w:p>
    <w:p w14:paraId="12B89A37" w14:textId="5C484754" w:rsidR="00135328" w:rsidRPr="00135328" w:rsidRDefault="00135328" w:rsidP="00135328">
      <w:pPr>
        <w:pStyle w:val="ListParagraph"/>
        <w:numPr>
          <w:ilvl w:val="0"/>
          <w:numId w:val="22"/>
        </w:numPr>
        <w:rPr>
          <w:rFonts w:asciiTheme="majorHAnsi" w:hAnsiTheme="majorHAnsi"/>
          <w:iCs/>
          <w:sz w:val="20"/>
          <w:szCs w:val="20"/>
        </w:rPr>
      </w:pPr>
      <w:r>
        <w:rPr>
          <w:rFonts w:asciiTheme="majorHAnsi" w:hAnsiTheme="majorHAnsi" w:cs="Calibri"/>
          <w:iCs/>
          <w:color w:val="000000"/>
          <w:sz w:val="20"/>
          <w:szCs w:val="20"/>
          <w:lang w:eastAsia="en-GB"/>
        </w:rPr>
        <w:t>Provision of technical input to grid applications</w:t>
      </w:r>
    </w:p>
    <w:p w14:paraId="6B4EFE7E" w14:textId="32D03078" w:rsidR="00396EF9" w:rsidRPr="00396EF9" w:rsidRDefault="00135328" w:rsidP="00135328">
      <w:pPr>
        <w:pStyle w:val="ListParagraph"/>
        <w:numPr>
          <w:ilvl w:val="0"/>
          <w:numId w:val="22"/>
        </w:numPr>
        <w:rPr>
          <w:rFonts w:asciiTheme="majorHAnsi" w:hAnsiTheme="majorHAnsi"/>
          <w:iCs/>
          <w:sz w:val="20"/>
          <w:szCs w:val="20"/>
        </w:rPr>
      </w:pPr>
      <w:r>
        <w:rPr>
          <w:rFonts w:asciiTheme="majorHAnsi" w:hAnsiTheme="majorHAnsi" w:cs="Calibri"/>
          <w:iCs/>
          <w:color w:val="000000"/>
          <w:sz w:val="20"/>
          <w:szCs w:val="20"/>
          <w:lang w:eastAsia="en-GB"/>
        </w:rPr>
        <w:t>Critically review</w:t>
      </w:r>
      <w:r w:rsidR="00396EF9">
        <w:rPr>
          <w:rFonts w:asciiTheme="majorHAnsi" w:hAnsiTheme="majorHAnsi" w:cs="Calibri"/>
          <w:iCs/>
          <w:color w:val="000000"/>
          <w:sz w:val="20"/>
          <w:szCs w:val="20"/>
          <w:lang w:eastAsia="en-GB"/>
        </w:rPr>
        <w:t xml:space="preserve"> connection offers, identifying </w:t>
      </w:r>
      <w:r>
        <w:rPr>
          <w:rFonts w:asciiTheme="majorHAnsi" w:hAnsiTheme="majorHAnsi" w:cs="Calibri"/>
          <w:iCs/>
          <w:color w:val="000000"/>
          <w:sz w:val="20"/>
          <w:szCs w:val="20"/>
          <w:lang w:eastAsia="en-GB"/>
        </w:rPr>
        <w:t xml:space="preserve">risks and </w:t>
      </w:r>
      <w:r w:rsidR="00396EF9">
        <w:rPr>
          <w:rFonts w:asciiTheme="majorHAnsi" w:hAnsiTheme="majorHAnsi" w:cs="Calibri"/>
          <w:iCs/>
          <w:color w:val="000000"/>
          <w:sz w:val="20"/>
          <w:szCs w:val="20"/>
          <w:lang w:eastAsia="en-GB"/>
        </w:rPr>
        <w:t>opportunities for acceleration and cost reduction</w:t>
      </w:r>
    </w:p>
    <w:p w14:paraId="406A6346" w14:textId="4296ECB7" w:rsidR="00396EF9" w:rsidRPr="00396EF9" w:rsidRDefault="00396EF9" w:rsidP="00135328">
      <w:pPr>
        <w:pStyle w:val="ListParagraph"/>
        <w:numPr>
          <w:ilvl w:val="0"/>
          <w:numId w:val="22"/>
        </w:numPr>
        <w:rPr>
          <w:rFonts w:asciiTheme="majorHAnsi" w:hAnsiTheme="majorHAnsi"/>
          <w:iCs/>
          <w:sz w:val="20"/>
          <w:szCs w:val="20"/>
        </w:rPr>
      </w:pPr>
      <w:r>
        <w:rPr>
          <w:rFonts w:asciiTheme="majorHAnsi" w:hAnsiTheme="majorHAnsi" w:cs="Calibri"/>
          <w:iCs/>
          <w:color w:val="000000"/>
          <w:sz w:val="20"/>
          <w:szCs w:val="20"/>
          <w:lang w:eastAsia="en-GB"/>
        </w:rPr>
        <w:t xml:space="preserve">Monitor policy and regulatory changes and report internally </w:t>
      </w:r>
    </w:p>
    <w:p w14:paraId="7572D580" w14:textId="0C2A71CB" w:rsidR="00396EF9" w:rsidRDefault="00396EF9" w:rsidP="00135328">
      <w:pPr>
        <w:pStyle w:val="ListParagraph"/>
        <w:numPr>
          <w:ilvl w:val="0"/>
          <w:numId w:val="22"/>
        </w:numPr>
        <w:rPr>
          <w:rFonts w:asciiTheme="majorHAnsi" w:hAnsiTheme="majorHAnsi"/>
          <w:iCs/>
          <w:sz w:val="20"/>
          <w:szCs w:val="20"/>
        </w:rPr>
      </w:pPr>
      <w:r>
        <w:rPr>
          <w:rFonts w:asciiTheme="majorHAnsi" w:hAnsiTheme="majorHAnsi"/>
          <w:iCs/>
          <w:sz w:val="20"/>
          <w:szCs w:val="20"/>
        </w:rPr>
        <w:t>Manage grid compliance process</w:t>
      </w:r>
      <w:r w:rsidR="00135328">
        <w:rPr>
          <w:rFonts w:asciiTheme="majorHAnsi" w:hAnsiTheme="majorHAnsi"/>
          <w:iCs/>
          <w:sz w:val="20"/>
          <w:szCs w:val="20"/>
        </w:rPr>
        <w:t xml:space="preserve"> from cradle to grave</w:t>
      </w:r>
    </w:p>
    <w:p w14:paraId="41EF37EA" w14:textId="6729E444" w:rsidR="00396EF9" w:rsidRDefault="00396EF9" w:rsidP="00135328">
      <w:pPr>
        <w:pStyle w:val="ListParagraph"/>
        <w:numPr>
          <w:ilvl w:val="0"/>
          <w:numId w:val="22"/>
        </w:numPr>
        <w:rPr>
          <w:rFonts w:asciiTheme="majorHAnsi" w:hAnsiTheme="majorHAnsi"/>
          <w:iCs/>
          <w:sz w:val="20"/>
          <w:szCs w:val="20"/>
        </w:rPr>
      </w:pPr>
      <w:r>
        <w:rPr>
          <w:rFonts w:asciiTheme="majorHAnsi" w:hAnsiTheme="majorHAnsi"/>
          <w:iCs/>
          <w:sz w:val="20"/>
          <w:szCs w:val="20"/>
        </w:rPr>
        <w:t>Work with OEMs to develop robust and cost</w:t>
      </w:r>
      <w:r w:rsidR="00135328">
        <w:rPr>
          <w:rFonts w:asciiTheme="majorHAnsi" w:hAnsiTheme="majorHAnsi"/>
          <w:iCs/>
          <w:sz w:val="20"/>
          <w:szCs w:val="20"/>
        </w:rPr>
        <w:t>-</w:t>
      </w:r>
      <w:r>
        <w:rPr>
          <w:rFonts w:asciiTheme="majorHAnsi" w:hAnsiTheme="majorHAnsi"/>
          <w:iCs/>
          <w:sz w:val="20"/>
          <w:szCs w:val="20"/>
        </w:rPr>
        <w:t>effective testing and compliance regimes for new sites, providing technical input during contract negotiations</w:t>
      </w:r>
    </w:p>
    <w:p w14:paraId="5F3CA218" w14:textId="694BC0A6" w:rsidR="00DE0F7D" w:rsidRPr="007D2D07" w:rsidRDefault="00DE0F7D" w:rsidP="007D2D07">
      <w:pPr>
        <w:pStyle w:val="Default"/>
        <w:ind w:left="360"/>
        <w:rPr>
          <w:rFonts w:asciiTheme="majorHAnsi" w:eastAsia="Times New Roman" w:hAnsiTheme="majorHAnsi" w:cstheme="majorHAnsi"/>
          <w:sz w:val="20"/>
          <w:szCs w:val="20"/>
        </w:rPr>
      </w:pPr>
    </w:p>
    <w:p w14:paraId="2CFC02B6" w14:textId="77777777" w:rsidR="00620142" w:rsidRPr="0062014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b/>
          <w:bCs/>
          <w:sz w:val="20"/>
          <w:szCs w:val="20"/>
        </w:rPr>
        <w:t xml:space="preserve">Essential Requirements: </w:t>
      </w:r>
    </w:p>
    <w:p w14:paraId="1876BEF5" w14:textId="5B6200F8" w:rsidR="00135328" w:rsidRDefault="00135328" w:rsidP="00E63E50">
      <w:pPr>
        <w:pStyle w:val="ListParagraph"/>
        <w:numPr>
          <w:ilvl w:val="0"/>
          <w:numId w:val="21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 xml:space="preserve">In depth </w:t>
      </w:r>
      <w:r w:rsidRPr="00135328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 xml:space="preserve">understanding of the UK's </w:t>
      </w:r>
      <w:r w:rsidR="00503E6A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distribution and transmission networks</w:t>
      </w:r>
      <w:r w:rsidRPr="00135328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 xml:space="preserve"> and regulatory environment.</w:t>
      </w:r>
    </w:p>
    <w:p w14:paraId="04849F56" w14:textId="7801CFFB" w:rsidR="00135328" w:rsidRDefault="00396EF9" w:rsidP="00135328">
      <w:pPr>
        <w:pStyle w:val="ListParagraph"/>
        <w:numPr>
          <w:ilvl w:val="0"/>
          <w:numId w:val="21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Proven experience in the delivery of grid connections for power generation projects</w:t>
      </w:r>
    </w:p>
    <w:p w14:paraId="34B9B212" w14:textId="6478B2E7" w:rsidR="00A31473" w:rsidRPr="00135328" w:rsidRDefault="00A31473" w:rsidP="00135328">
      <w:pPr>
        <w:pStyle w:val="ListParagraph"/>
        <w:numPr>
          <w:ilvl w:val="0"/>
          <w:numId w:val="21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Knowledge of power modelling and grid compliance testing processes</w:t>
      </w:r>
    </w:p>
    <w:p w14:paraId="2DBDC0DB" w14:textId="66695AF1" w:rsidR="00E63E50" w:rsidRPr="00E63E50" w:rsidRDefault="00E63E50" w:rsidP="00E63E50">
      <w:pPr>
        <w:pStyle w:val="ListParagraph"/>
        <w:numPr>
          <w:ilvl w:val="0"/>
          <w:numId w:val="21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Strong c</w:t>
      </w:r>
      <w:r w:rsidRPr="00E63E50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ommercial awareness</w:t>
      </w:r>
      <w:r w:rsidR="00135328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 xml:space="preserve"> and ability to produce cost estimations to aid decision making</w:t>
      </w:r>
    </w:p>
    <w:p w14:paraId="5C238B7B" w14:textId="5663398E" w:rsidR="00B02BCD" w:rsidRPr="00E63E50" w:rsidRDefault="00B02BCD" w:rsidP="00E63E50">
      <w:pPr>
        <w:pStyle w:val="ListParagraph"/>
        <w:numPr>
          <w:ilvl w:val="0"/>
          <w:numId w:val="21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E63E50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Excellent communication and organisational skills.</w:t>
      </w:r>
    </w:p>
    <w:p w14:paraId="5AAADF46" w14:textId="6A79B4CC" w:rsidR="00B02BCD" w:rsidRPr="00E63E50" w:rsidRDefault="00E63E50" w:rsidP="00E63E50">
      <w:pPr>
        <w:pStyle w:val="ListParagraph"/>
        <w:numPr>
          <w:ilvl w:val="0"/>
          <w:numId w:val="21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E63E50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AutoCAD proficiency</w:t>
      </w:r>
    </w:p>
    <w:p w14:paraId="1C00F6B5" w14:textId="77777777" w:rsidR="00FE0845" w:rsidRPr="00FE0845" w:rsidRDefault="00FE0845" w:rsidP="00FE0845">
      <w:pPr>
        <w:pStyle w:val="Default"/>
        <w:ind w:left="720"/>
        <w:rPr>
          <w:rFonts w:asciiTheme="majorHAnsi" w:eastAsia="Times New Roman" w:hAnsiTheme="majorHAnsi" w:cstheme="majorHAnsi"/>
          <w:sz w:val="20"/>
          <w:szCs w:val="20"/>
        </w:rPr>
      </w:pPr>
    </w:p>
    <w:p w14:paraId="1968CB97" w14:textId="662C4A6D" w:rsidR="00FE0845" w:rsidRPr="00FE0845" w:rsidRDefault="00FE0845" w:rsidP="00FE0845">
      <w:pPr>
        <w:rPr>
          <w:rFonts w:asciiTheme="majorHAnsi" w:hAnsiTheme="majorHAnsi" w:cstheme="majorHAnsi"/>
          <w:sz w:val="20"/>
          <w:szCs w:val="20"/>
        </w:rPr>
      </w:pPr>
      <w:r w:rsidRPr="00FE0845">
        <w:rPr>
          <w:rFonts w:asciiTheme="majorHAnsi" w:hAnsiTheme="majorHAnsi" w:cstheme="majorHAnsi"/>
          <w:b/>
          <w:sz w:val="20"/>
          <w:szCs w:val="20"/>
        </w:rPr>
        <w:t>How to Apply:</w:t>
      </w:r>
      <w:r w:rsidRPr="00FE0845">
        <w:rPr>
          <w:rFonts w:asciiTheme="majorHAnsi" w:hAnsiTheme="majorHAnsi" w:cstheme="majorHAnsi"/>
          <w:sz w:val="20"/>
          <w:szCs w:val="20"/>
        </w:rPr>
        <w:t xml:space="preserve"> </w:t>
      </w:r>
      <w:r w:rsidR="00C81339">
        <w:rPr>
          <w:rFonts w:asciiTheme="majorHAnsi" w:hAnsiTheme="majorHAnsi" w:cstheme="majorHAnsi"/>
          <w:sz w:val="20"/>
          <w:szCs w:val="20"/>
        </w:rPr>
        <w:t xml:space="preserve"> </w:t>
      </w:r>
      <w:r w:rsidRPr="00FE0845">
        <w:rPr>
          <w:rFonts w:asciiTheme="majorHAnsi" w:hAnsiTheme="majorHAnsi" w:cstheme="majorHAnsi"/>
          <w:sz w:val="20"/>
          <w:szCs w:val="20"/>
        </w:rPr>
        <w:t xml:space="preserve">Please send a C.V. and covering letter outlining why you are suitable for the role to </w:t>
      </w:r>
      <w:r w:rsidRPr="00FE0845">
        <w:rPr>
          <w:rFonts w:asciiTheme="majorHAnsi" w:hAnsiTheme="majorHAnsi" w:cstheme="majorHAnsi"/>
          <w:color w:val="0563C1"/>
          <w:sz w:val="20"/>
          <w:szCs w:val="20"/>
          <w:u w:val="single" w:color="0563C1"/>
        </w:rPr>
        <w:t>lisa.cook@cleanearthenergy.com</w:t>
      </w:r>
    </w:p>
    <w:sectPr w:rsidR="00FE0845" w:rsidRPr="00FE0845" w:rsidSect="00FE0845">
      <w:headerReference w:type="default" r:id="rId8"/>
      <w:footerReference w:type="default" r:id="rId9"/>
      <w:pgSz w:w="12240" w:h="15840"/>
      <w:pgMar w:top="1701" w:right="1134" w:bottom="993" w:left="1134" w:header="709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D2429" w14:textId="77777777" w:rsidR="006F2EBA" w:rsidRDefault="006F2EBA" w:rsidP="00CC1734">
      <w:r>
        <w:separator/>
      </w:r>
    </w:p>
  </w:endnote>
  <w:endnote w:type="continuationSeparator" w:id="0">
    <w:p w14:paraId="228432F7" w14:textId="77777777" w:rsidR="006F2EBA" w:rsidRDefault="006F2EBA" w:rsidP="00CC1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BE398" w14:textId="4C20E06C" w:rsidR="00BC1D8C" w:rsidRPr="0051714D" w:rsidRDefault="00C17931" w:rsidP="00BC1D8C">
    <w:pPr>
      <w:pStyle w:val="Footer"/>
      <w:rPr>
        <w:rFonts w:ascii="Trebuchet MS" w:hAnsi="Trebuchet MS"/>
        <w:sz w:val="16"/>
        <w:szCs w:val="16"/>
      </w:rPr>
    </w:pPr>
    <w:r w:rsidRPr="00C17931">
      <w:rPr>
        <w:rFonts w:ascii="Trebuchet MS" w:hAnsi="Trebuchet MS"/>
        <w:sz w:val="16"/>
        <w:szCs w:val="16"/>
      </w:rPr>
      <w:drawing>
        <wp:anchor distT="0" distB="0" distL="114300" distR="114300" simplePos="0" relativeHeight="251668992" behindDoc="0" locked="0" layoutInCell="1" allowOverlap="1" wp14:anchorId="3F4B1516" wp14:editId="0526121B">
          <wp:simplePos x="0" y="0"/>
          <wp:positionH relativeFrom="column">
            <wp:posOffset>1556385</wp:posOffset>
          </wp:positionH>
          <wp:positionV relativeFrom="paragraph">
            <wp:posOffset>74244</wp:posOffset>
          </wp:positionV>
          <wp:extent cx="5370195" cy="573455"/>
          <wp:effectExtent l="0" t="0" r="1905" b="0"/>
          <wp:wrapNone/>
          <wp:docPr id="9908599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085997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26097" cy="579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F9ABF5" w14:textId="4A56FE6C" w:rsidR="0071791D" w:rsidRDefault="0071791D" w:rsidP="00A905D6">
    <w:pPr>
      <w:pStyle w:val="Footer"/>
      <w:jc w:val="right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           </w:t>
    </w:r>
    <w:r w:rsidR="00A905D6">
      <w:rPr>
        <w:rFonts w:ascii="Times New Roman" w:hAnsi="Times New Roman"/>
        <w:sz w:val="18"/>
        <w:szCs w:val="18"/>
      </w:rPr>
      <w:t xml:space="preserve">      </w:t>
    </w:r>
  </w:p>
  <w:p w14:paraId="4B6AE1F4" w14:textId="1C469146" w:rsidR="00BC1D8C" w:rsidRDefault="00A905D6" w:rsidP="00A905D6">
    <w:pPr>
      <w:pStyle w:val="Footer"/>
      <w:jc w:val="right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 </w:t>
    </w:r>
    <w:r w:rsidR="0071791D">
      <w:rPr>
        <w:rFonts w:ascii="Times New Roman" w:hAnsi="Times New Roman"/>
        <w:sz w:val="18"/>
        <w:szCs w:val="18"/>
      </w:rPr>
      <w:t xml:space="preserve"> </w:t>
    </w:r>
  </w:p>
  <w:p w14:paraId="3AFDC9C5" w14:textId="4FDC2915" w:rsidR="0071791D" w:rsidRPr="0071791D" w:rsidRDefault="0071791D" w:rsidP="0071791D">
    <w:pPr>
      <w:pStyle w:val="Footer"/>
      <w:rPr>
        <w:rFonts w:ascii="Trebuchet MS" w:hAnsi="Trebuchet MS"/>
        <w:sz w:val="16"/>
        <w:szCs w:val="16"/>
      </w:rPr>
    </w:pPr>
    <w:r w:rsidRPr="0071791D">
      <w:rPr>
        <w:rFonts w:ascii="Trebuchet MS" w:hAnsi="Trebuchet MS"/>
        <w:sz w:val="16"/>
        <w:szCs w:val="16"/>
      </w:rPr>
      <w:t>Clean Earth Energy Limited</w:t>
    </w:r>
  </w:p>
  <w:p w14:paraId="306A9598" w14:textId="77777777" w:rsidR="0071791D" w:rsidRPr="0071791D" w:rsidRDefault="0071791D" w:rsidP="0071791D">
    <w:pPr>
      <w:pStyle w:val="Footer"/>
      <w:rPr>
        <w:rFonts w:ascii="Trebuchet MS" w:hAnsi="Trebuchet MS"/>
        <w:sz w:val="16"/>
        <w:szCs w:val="16"/>
      </w:rPr>
    </w:pPr>
    <w:r w:rsidRPr="0071791D">
      <w:rPr>
        <w:rFonts w:ascii="Trebuchet MS" w:hAnsi="Trebuchet MS"/>
        <w:sz w:val="16"/>
        <w:szCs w:val="16"/>
      </w:rPr>
      <w:t xml:space="preserve">Registered Company No: 7225190    </w:t>
    </w:r>
  </w:p>
  <w:p w14:paraId="3532624F" w14:textId="77777777" w:rsidR="0071791D" w:rsidRDefault="0071791D" w:rsidP="007179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395AD" w14:textId="77777777" w:rsidR="006F2EBA" w:rsidRDefault="006F2EBA" w:rsidP="00CC1734">
      <w:r>
        <w:separator/>
      </w:r>
    </w:p>
  </w:footnote>
  <w:footnote w:type="continuationSeparator" w:id="0">
    <w:p w14:paraId="7F5599F6" w14:textId="77777777" w:rsidR="006F2EBA" w:rsidRDefault="006F2EBA" w:rsidP="00CC1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AA65C" w14:textId="77777777" w:rsidR="00BC1D8C" w:rsidRPr="00B56CA6" w:rsidRDefault="00BC1D8C" w:rsidP="0051714D">
    <w:pPr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Theme="majorHAnsi" w:hAnsiTheme="majorHAnsi" w:cstheme="majorHAnsi"/>
        <w:noProof/>
        <w:color w:val="505759"/>
        <w:sz w:val="18"/>
        <w:szCs w:val="18"/>
        <w:lang w:val="en-US"/>
      </w:rPr>
      <w:drawing>
        <wp:anchor distT="0" distB="0" distL="114300" distR="114300" simplePos="0" relativeHeight="251667968" behindDoc="0" locked="0" layoutInCell="1" allowOverlap="1" wp14:anchorId="493834AD" wp14:editId="1A0EB89C">
          <wp:simplePos x="0" y="0"/>
          <wp:positionH relativeFrom="column">
            <wp:posOffset>-377825</wp:posOffset>
          </wp:positionH>
          <wp:positionV relativeFrom="paragraph">
            <wp:posOffset>-154940</wp:posOffset>
          </wp:positionV>
          <wp:extent cx="1724025" cy="1029970"/>
          <wp:effectExtent l="0" t="0" r="9525" b="0"/>
          <wp:wrapSquare wrapText="bothSides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FILESHARE\Data\Cleanearth Data Files\Marketing\Logos\Cleanearth_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376"/>
                  <a:stretch/>
                </pic:blipFill>
                <pic:spPr bwMode="auto">
                  <a:xfrm>
                    <a:off x="0" y="0"/>
                    <a:ext cx="1724025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3B95" w:rsidRPr="00B56CA6">
      <w:rPr>
        <w:rFonts w:ascii="Trebuchet MS" w:hAnsi="Trebuchet MS" w:cstheme="majorHAnsi"/>
        <w:color w:val="505759"/>
        <w:sz w:val="18"/>
        <w:szCs w:val="18"/>
      </w:rPr>
      <w:t>Unit 2a</w:t>
    </w: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="0051714D" w:rsidRPr="00B56CA6">
      <w:rPr>
        <w:rFonts w:ascii="Trebuchet MS" w:hAnsi="Trebuchet MS" w:cstheme="majorHAnsi"/>
        <w:color w:val="505759"/>
        <w:sz w:val="18"/>
        <w:szCs w:val="18"/>
      </w:rPr>
      <w:t xml:space="preserve">Bess Park Road, </w:t>
    </w:r>
    <w:r w:rsidRPr="00B56CA6">
      <w:rPr>
        <w:rFonts w:ascii="Trebuchet MS" w:hAnsi="Trebuchet MS" w:cstheme="majorHAnsi"/>
        <w:color w:val="505759"/>
        <w:sz w:val="18"/>
        <w:szCs w:val="18"/>
      </w:rPr>
      <w:t>Trenant Industrial Estate</w:t>
    </w:r>
  </w:p>
  <w:p w14:paraId="7C7CDFA6" w14:textId="77777777" w:rsidR="00BC1D8C" w:rsidRPr="00B56CA6" w:rsidRDefault="0051714D" w:rsidP="00433B95">
    <w:pPr>
      <w:ind w:left="576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 </w:t>
    </w:r>
    <w:r w:rsidR="00BC1D8C" w:rsidRPr="00B56CA6">
      <w:rPr>
        <w:rFonts w:ascii="Trebuchet MS" w:hAnsi="Trebuchet MS" w:cstheme="majorHAnsi"/>
        <w:color w:val="505759"/>
        <w:sz w:val="18"/>
        <w:szCs w:val="18"/>
      </w:rPr>
      <w:t>Wadebridge, Cornwall, PL27 6HB</w:t>
    </w:r>
  </w:p>
  <w:p w14:paraId="5D9CE767" w14:textId="77777777" w:rsidR="00BC1D8C" w:rsidRPr="00B56CA6" w:rsidRDefault="00BC1D8C" w:rsidP="00433B95">
    <w:pPr>
      <w:ind w:left="504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 </w:t>
    </w:r>
    <w:r w:rsidR="00433B95" w:rsidRPr="00B56CA6">
      <w:rPr>
        <w:rFonts w:ascii="Trebuchet MS" w:hAnsi="Trebuchet MS" w:cstheme="majorHAnsi"/>
        <w:color w:val="505759"/>
        <w:sz w:val="18"/>
        <w:szCs w:val="18"/>
      </w:rPr>
      <w:t>www.cleanearthenergy.com</w:t>
    </w:r>
  </w:p>
  <w:p w14:paraId="67663D3F" w14:textId="77777777" w:rsidR="00BC1D8C" w:rsidRPr="00B56CA6" w:rsidRDefault="00433B95" w:rsidP="00433B95">
    <w:pPr>
      <w:ind w:left="504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>enquiries@cleanearthenergy.com</w:t>
    </w:r>
  </w:p>
  <w:p w14:paraId="58488A21" w14:textId="77777777" w:rsidR="00BC1D8C" w:rsidRPr="00B56CA6" w:rsidRDefault="00BC1D8C" w:rsidP="00433B95">
    <w:pPr>
      <w:ind w:left="648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 0800 9755635</w:t>
    </w:r>
  </w:p>
  <w:p w14:paraId="71E7F192" w14:textId="77777777" w:rsidR="009F4DF1" w:rsidRPr="00A96355" w:rsidRDefault="009F4DF1" w:rsidP="00BC1D8C">
    <w:pPr>
      <w:ind w:left="6480" w:firstLine="720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sz w:val="20"/>
        <w:szCs w:val="20"/>
      </w:rPr>
      <w:t xml:space="preserve">  </w:t>
    </w:r>
  </w:p>
  <w:p w14:paraId="6A2B6938" w14:textId="77777777" w:rsidR="009F4DF1" w:rsidRDefault="009F4D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A7B6E"/>
    <w:multiLevelType w:val="hybridMultilevel"/>
    <w:tmpl w:val="0C405EE8"/>
    <w:lvl w:ilvl="0" w:tplc="977CE732">
      <w:start w:val="1"/>
      <w:numFmt w:val="bullet"/>
      <w:lvlText w:val="-"/>
      <w:lvlJc w:val="left"/>
      <w:pPr>
        <w:ind w:left="768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01752295"/>
    <w:multiLevelType w:val="hybridMultilevel"/>
    <w:tmpl w:val="E5F48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336"/>
    <w:multiLevelType w:val="hybridMultilevel"/>
    <w:tmpl w:val="B2502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43FDE"/>
    <w:multiLevelType w:val="hybridMultilevel"/>
    <w:tmpl w:val="E7E611B4"/>
    <w:lvl w:ilvl="0" w:tplc="F8904BD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B73C3C"/>
    <w:multiLevelType w:val="hybridMultilevel"/>
    <w:tmpl w:val="BA44788A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D2235"/>
    <w:multiLevelType w:val="hybridMultilevel"/>
    <w:tmpl w:val="12549BEA"/>
    <w:lvl w:ilvl="0" w:tplc="F8904BD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281A6E"/>
    <w:multiLevelType w:val="hybridMultilevel"/>
    <w:tmpl w:val="3790069A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D6577"/>
    <w:multiLevelType w:val="hybridMultilevel"/>
    <w:tmpl w:val="976A3450"/>
    <w:lvl w:ilvl="0" w:tplc="C65C4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B6778"/>
    <w:multiLevelType w:val="hybridMultilevel"/>
    <w:tmpl w:val="9E444034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C2878"/>
    <w:multiLevelType w:val="hybridMultilevel"/>
    <w:tmpl w:val="773A6CF0"/>
    <w:lvl w:ilvl="0" w:tplc="977CE73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64D8A"/>
    <w:multiLevelType w:val="hybridMultilevel"/>
    <w:tmpl w:val="DF48544A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3483306B"/>
    <w:multiLevelType w:val="hybridMultilevel"/>
    <w:tmpl w:val="5E3A3AC4"/>
    <w:lvl w:ilvl="0" w:tplc="3BF0C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C4224E"/>
    <w:multiLevelType w:val="hybridMultilevel"/>
    <w:tmpl w:val="8BE2FCBA"/>
    <w:lvl w:ilvl="0" w:tplc="752473BE">
      <w:numFmt w:val="bullet"/>
      <w:lvlText w:val="-"/>
      <w:lvlJc w:val="left"/>
      <w:pPr>
        <w:ind w:left="644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41406EA0"/>
    <w:multiLevelType w:val="hybridMultilevel"/>
    <w:tmpl w:val="9A2E4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40B86"/>
    <w:multiLevelType w:val="hybridMultilevel"/>
    <w:tmpl w:val="97E25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46832"/>
    <w:multiLevelType w:val="hybridMultilevel"/>
    <w:tmpl w:val="450A2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03271E"/>
    <w:multiLevelType w:val="hybridMultilevel"/>
    <w:tmpl w:val="3076A57A"/>
    <w:lvl w:ilvl="0" w:tplc="F8904B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24524"/>
    <w:multiLevelType w:val="hybridMultilevel"/>
    <w:tmpl w:val="7D465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E86C03"/>
    <w:multiLevelType w:val="hybridMultilevel"/>
    <w:tmpl w:val="E0081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D61255"/>
    <w:multiLevelType w:val="multilevel"/>
    <w:tmpl w:val="70E0B432"/>
    <w:name w:val="main_list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  <w:rPr>
        <w:rFonts w:ascii="Microsoft Sans Serif" w:hAnsi="Microsoft Sans Serif" w:cs="Microsoft Sans Serif" w:hint="default"/>
        <w:b/>
        <w:i w:val="0"/>
        <w:caps/>
        <w:sz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ascii="Microsoft Sans Serif" w:hAnsi="Microsoft Sans Serif" w:cs="Microsoft Sans Serif" w:hint="default"/>
        <w:b w:val="0"/>
        <w:i w:val="0"/>
        <w:caps w:val="0"/>
        <w:sz w:val="20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440"/>
        </w:tabs>
        <w:ind w:left="1440" w:hanging="720"/>
      </w:pPr>
      <w:rPr>
        <w:rFonts w:ascii="Microsoft Sans Serif" w:hAnsi="Microsoft Sans Serif" w:cs="Microsoft Sans Serif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160"/>
        </w:tabs>
        <w:ind w:left="2160" w:hanging="720"/>
      </w:pPr>
      <w:rPr>
        <w:rFonts w:ascii="Microsoft Sans Serif" w:hAnsi="Microsoft Sans Serif" w:cs="Microsoft Sans Serif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20" w15:restartNumberingAfterBreak="0">
    <w:nsid w:val="788734E5"/>
    <w:multiLevelType w:val="hybridMultilevel"/>
    <w:tmpl w:val="FA3EC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435C9F"/>
    <w:multiLevelType w:val="hybridMultilevel"/>
    <w:tmpl w:val="09AC4BBC"/>
    <w:lvl w:ilvl="0" w:tplc="3BF0C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0635264">
    <w:abstractNumId w:val="13"/>
  </w:num>
  <w:num w:numId="2" w16cid:durableId="565262832">
    <w:abstractNumId w:val="20"/>
  </w:num>
  <w:num w:numId="3" w16cid:durableId="1529290307">
    <w:abstractNumId w:val="1"/>
  </w:num>
  <w:num w:numId="4" w16cid:durableId="1066606190">
    <w:abstractNumId w:val="2"/>
  </w:num>
  <w:num w:numId="5" w16cid:durableId="671447386">
    <w:abstractNumId w:val="18"/>
  </w:num>
  <w:num w:numId="6" w16cid:durableId="1194340469">
    <w:abstractNumId w:val="15"/>
  </w:num>
  <w:num w:numId="7" w16cid:durableId="978077694">
    <w:abstractNumId w:val="19"/>
  </w:num>
  <w:num w:numId="8" w16cid:durableId="761485484">
    <w:abstractNumId w:val="11"/>
  </w:num>
  <w:num w:numId="9" w16cid:durableId="1525751075">
    <w:abstractNumId w:val="21"/>
  </w:num>
  <w:num w:numId="10" w16cid:durableId="1335567157">
    <w:abstractNumId w:val="8"/>
  </w:num>
  <w:num w:numId="11" w16cid:durableId="2031295690">
    <w:abstractNumId w:val="12"/>
  </w:num>
  <w:num w:numId="12" w16cid:durableId="1966740918">
    <w:abstractNumId w:val="4"/>
  </w:num>
  <w:num w:numId="13" w16cid:durableId="1333216752">
    <w:abstractNumId w:val="6"/>
  </w:num>
  <w:num w:numId="14" w16cid:durableId="1243372490">
    <w:abstractNumId w:val="14"/>
  </w:num>
  <w:num w:numId="15" w16cid:durableId="839152336">
    <w:abstractNumId w:val="10"/>
  </w:num>
  <w:num w:numId="16" w16cid:durableId="1042092717">
    <w:abstractNumId w:val="0"/>
  </w:num>
  <w:num w:numId="17" w16cid:durableId="1945310520">
    <w:abstractNumId w:val="9"/>
  </w:num>
  <w:num w:numId="18" w16cid:durableId="46297140">
    <w:abstractNumId w:val="7"/>
  </w:num>
  <w:num w:numId="19" w16cid:durableId="286087616">
    <w:abstractNumId w:val="17"/>
  </w:num>
  <w:num w:numId="20" w16cid:durableId="2057198560">
    <w:abstractNumId w:val="16"/>
  </w:num>
  <w:num w:numId="21" w16cid:durableId="694888293">
    <w:abstractNumId w:val="5"/>
  </w:num>
  <w:num w:numId="22" w16cid:durableId="498146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459"/>
    <w:rsid w:val="00001CF1"/>
    <w:rsid w:val="00001E57"/>
    <w:rsid w:val="000072FA"/>
    <w:rsid w:val="00007501"/>
    <w:rsid w:val="00015D48"/>
    <w:rsid w:val="00021335"/>
    <w:rsid w:val="00023733"/>
    <w:rsid w:val="00026297"/>
    <w:rsid w:val="00032842"/>
    <w:rsid w:val="00033D51"/>
    <w:rsid w:val="000413B9"/>
    <w:rsid w:val="00044201"/>
    <w:rsid w:val="000451AA"/>
    <w:rsid w:val="00047EB4"/>
    <w:rsid w:val="000539D5"/>
    <w:rsid w:val="000554AB"/>
    <w:rsid w:val="000605B0"/>
    <w:rsid w:val="000712A3"/>
    <w:rsid w:val="00071697"/>
    <w:rsid w:val="00072F5B"/>
    <w:rsid w:val="0007552D"/>
    <w:rsid w:val="00083704"/>
    <w:rsid w:val="000848CE"/>
    <w:rsid w:val="000859E8"/>
    <w:rsid w:val="00087E5C"/>
    <w:rsid w:val="00091C7C"/>
    <w:rsid w:val="0009361F"/>
    <w:rsid w:val="000957B9"/>
    <w:rsid w:val="000961AD"/>
    <w:rsid w:val="00096F8A"/>
    <w:rsid w:val="000B16CA"/>
    <w:rsid w:val="000B571D"/>
    <w:rsid w:val="000B7D96"/>
    <w:rsid w:val="000C1BCC"/>
    <w:rsid w:val="000C1E18"/>
    <w:rsid w:val="000D12F1"/>
    <w:rsid w:val="000D2D9B"/>
    <w:rsid w:val="000E6093"/>
    <w:rsid w:val="000E6BD2"/>
    <w:rsid w:val="000F6C3C"/>
    <w:rsid w:val="001164B5"/>
    <w:rsid w:val="0012000A"/>
    <w:rsid w:val="00126C42"/>
    <w:rsid w:val="001350D9"/>
    <w:rsid w:val="00135328"/>
    <w:rsid w:val="00143459"/>
    <w:rsid w:val="001572D7"/>
    <w:rsid w:val="00164285"/>
    <w:rsid w:val="0016619D"/>
    <w:rsid w:val="00171C6E"/>
    <w:rsid w:val="001721F9"/>
    <w:rsid w:val="001776AB"/>
    <w:rsid w:val="00183ECA"/>
    <w:rsid w:val="00184520"/>
    <w:rsid w:val="00196E14"/>
    <w:rsid w:val="001C297F"/>
    <w:rsid w:val="001D386A"/>
    <w:rsid w:val="001D5F3C"/>
    <w:rsid w:val="001E2350"/>
    <w:rsid w:val="001E4779"/>
    <w:rsid w:val="001F34A8"/>
    <w:rsid w:val="00205A8B"/>
    <w:rsid w:val="00210937"/>
    <w:rsid w:val="002109C8"/>
    <w:rsid w:val="00220413"/>
    <w:rsid w:val="002273E9"/>
    <w:rsid w:val="0023439A"/>
    <w:rsid w:val="00237772"/>
    <w:rsid w:val="00246BEB"/>
    <w:rsid w:val="00250046"/>
    <w:rsid w:val="00255379"/>
    <w:rsid w:val="00271438"/>
    <w:rsid w:val="00272C73"/>
    <w:rsid w:val="002773CE"/>
    <w:rsid w:val="002809EE"/>
    <w:rsid w:val="00281BD7"/>
    <w:rsid w:val="00285254"/>
    <w:rsid w:val="00290B06"/>
    <w:rsid w:val="00293510"/>
    <w:rsid w:val="00295B26"/>
    <w:rsid w:val="00297B76"/>
    <w:rsid w:val="002A1470"/>
    <w:rsid w:val="002A2ADE"/>
    <w:rsid w:val="002B22C4"/>
    <w:rsid w:val="002B7E9C"/>
    <w:rsid w:val="002C2B60"/>
    <w:rsid w:val="002C4E4E"/>
    <w:rsid w:val="002C5BD7"/>
    <w:rsid w:val="002C679A"/>
    <w:rsid w:val="002D3278"/>
    <w:rsid w:val="002E2C6B"/>
    <w:rsid w:val="002E3E71"/>
    <w:rsid w:val="002E43AA"/>
    <w:rsid w:val="002F3B32"/>
    <w:rsid w:val="0030681D"/>
    <w:rsid w:val="0031025E"/>
    <w:rsid w:val="00311E78"/>
    <w:rsid w:val="00317E01"/>
    <w:rsid w:val="003202FF"/>
    <w:rsid w:val="00320CAD"/>
    <w:rsid w:val="003223C8"/>
    <w:rsid w:val="00325B36"/>
    <w:rsid w:val="00325D5A"/>
    <w:rsid w:val="00327CE1"/>
    <w:rsid w:val="003376DF"/>
    <w:rsid w:val="00341279"/>
    <w:rsid w:val="003505E2"/>
    <w:rsid w:val="00356E3B"/>
    <w:rsid w:val="003606DE"/>
    <w:rsid w:val="00361AE5"/>
    <w:rsid w:val="0036268A"/>
    <w:rsid w:val="00364082"/>
    <w:rsid w:val="0037267A"/>
    <w:rsid w:val="003954E8"/>
    <w:rsid w:val="00395ADB"/>
    <w:rsid w:val="00396EF9"/>
    <w:rsid w:val="003A00BC"/>
    <w:rsid w:val="003A31A1"/>
    <w:rsid w:val="003A64B8"/>
    <w:rsid w:val="003B6CAE"/>
    <w:rsid w:val="003B7604"/>
    <w:rsid w:val="003C5F02"/>
    <w:rsid w:val="003D2EB5"/>
    <w:rsid w:val="003D341B"/>
    <w:rsid w:val="003E001C"/>
    <w:rsid w:val="003E1762"/>
    <w:rsid w:val="003F5A54"/>
    <w:rsid w:val="0041018E"/>
    <w:rsid w:val="00410B43"/>
    <w:rsid w:val="00415539"/>
    <w:rsid w:val="004254BC"/>
    <w:rsid w:val="00433B95"/>
    <w:rsid w:val="00445244"/>
    <w:rsid w:val="004478BC"/>
    <w:rsid w:val="00462F2B"/>
    <w:rsid w:val="00464782"/>
    <w:rsid w:val="004714B8"/>
    <w:rsid w:val="004718BF"/>
    <w:rsid w:val="00475307"/>
    <w:rsid w:val="004775DF"/>
    <w:rsid w:val="00481FF3"/>
    <w:rsid w:val="00484750"/>
    <w:rsid w:val="004A2A60"/>
    <w:rsid w:val="004A2C09"/>
    <w:rsid w:val="004A65DA"/>
    <w:rsid w:val="004A66EE"/>
    <w:rsid w:val="004A69F0"/>
    <w:rsid w:val="004A7532"/>
    <w:rsid w:val="004B1CB1"/>
    <w:rsid w:val="004B4738"/>
    <w:rsid w:val="004C1F19"/>
    <w:rsid w:val="004E1F44"/>
    <w:rsid w:val="004F2597"/>
    <w:rsid w:val="004F56EF"/>
    <w:rsid w:val="004F7FB2"/>
    <w:rsid w:val="00502808"/>
    <w:rsid w:val="00503E6A"/>
    <w:rsid w:val="00513E55"/>
    <w:rsid w:val="00513FFC"/>
    <w:rsid w:val="00514190"/>
    <w:rsid w:val="0051714D"/>
    <w:rsid w:val="00520CEC"/>
    <w:rsid w:val="005230D4"/>
    <w:rsid w:val="00526AA9"/>
    <w:rsid w:val="00526FD2"/>
    <w:rsid w:val="0053720D"/>
    <w:rsid w:val="00545F47"/>
    <w:rsid w:val="005665EB"/>
    <w:rsid w:val="005729E9"/>
    <w:rsid w:val="0058550F"/>
    <w:rsid w:val="005872B9"/>
    <w:rsid w:val="00597DBB"/>
    <w:rsid w:val="005B1621"/>
    <w:rsid w:val="005B1FBC"/>
    <w:rsid w:val="005B4463"/>
    <w:rsid w:val="005D68E1"/>
    <w:rsid w:val="005D6A59"/>
    <w:rsid w:val="005D7E1F"/>
    <w:rsid w:val="005E3CCE"/>
    <w:rsid w:val="005F2807"/>
    <w:rsid w:val="005F46A4"/>
    <w:rsid w:val="00601FA6"/>
    <w:rsid w:val="00610E89"/>
    <w:rsid w:val="00614939"/>
    <w:rsid w:val="006166CA"/>
    <w:rsid w:val="00620142"/>
    <w:rsid w:val="00621067"/>
    <w:rsid w:val="006211AA"/>
    <w:rsid w:val="006369D9"/>
    <w:rsid w:val="00650671"/>
    <w:rsid w:val="00655BFB"/>
    <w:rsid w:val="006636DF"/>
    <w:rsid w:val="00670EFC"/>
    <w:rsid w:val="00671498"/>
    <w:rsid w:val="00673844"/>
    <w:rsid w:val="006926D9"/>
    <w:rsid w:val="00693A45"/>
    <w:rsid w:val="00697D59"/>
    <w:rsid w:val="006A54BC"/>
    <w:rsid w:val="006B0DB4"/>
    <w:rsid w:val="006B3FF1"/>
    <w:rsid w:val="006B4CAC"/>
    <w:rsid w:val="006B7614"/>
    <w:rsid w:val="006C4801"/>
    <w:rsid w:val="006D05E6"/>
    <w:rsid w:val="006D2011"/>
    <w:rsid w:val="006D2252"/>
    <w:rsid w:val="006D3FE2"/>
    <w:rsid w:val="006E36C5"/>
    <w:rsid w:val="006E58A9"/>
    <w:rsid w:val="006F2EBA"/>
    <w:rsid w:val="007046BE"/>
    <w:rsid w:val="00705A96"/>
    <w:rsid w:val="00706087"/>
    <w:rsid w:val="007076EE"/>
    <w:rsid w:val="00714092"/>
    <w:rsid w:val="0071791D"/>
    <w:rsid w:val="007209CE"/>
    <w:rsid w:val="00724324"/>
    <w:rsid w:val="00740702"/>
    <w:rsid w:val="00742A1C"/>
    <w:rsid w:val="0074486B"/>
    <w:rsid w:val="007467FB"/>
    <w:rsid w:val="0075032E"/>
    <w:rsid w:val="00752D1C"/>
    <w:rsid w:val="007574F2"/>
    <w:rsid w:val="00762F82"/>
    <w:rsid w:val="0076390E"/>
    <w:rsid w:val="007746D8"/>
    <w:rsid w:val="00774A37"/>
    <w:rsid w:val="0078393E"/>
    <w:rsid w:val="0079063B"/>
    <w:rsid w:val="007A13F4"/>
    <w:rsid w:val="007A3A4E"/>
    <w:rsid w:val="007B60B7"/>
    <w:rsid w:val="007C1BEC"/>
    <w:rsid w:val="007C4092"/>
    <w:rsid w:val="007C563A"/>
    <w:rsid w:val="007C73BC"/>
    <w:rsid w:val="007D19B5"/>
    <w:rsid w:val="007D2D07"/>
    <w:rsid w:val="007E72B6"/>
    <w:rsid w:val="007F3FC0"/>
    <w:rsid w:val="0081730D"/>
    <w:rsid w:val="008202CE"/>
    <w:rsid w:val="00820C99"/>
    <w:rsid w:val="00831A42"/>
    <w:rsid w:val="008337EF"/>
    <w:rsid w:val="008400E5"/>
    <w:rsid w:val="00863C5B"/>
    <w:rsid w:val="00864FCD"/>
    <w:rsid w:val="008701DC"/>
    <w:rsid w:val="00871B79"/>
    <w:rsid w:val="00872BE8"/>
    <w:rsid w:val="00880700"/>
    <w:rsid w:val="0088108D"/>
    <w:rsid w:val="00893E2A"/>
    <w:rsid w:val="008A083E"/>
    <w:rsid w:val="008A48D5"/>
    <w:rsid w:val="008A5A25"/>
    <w:rsid w:val="008A6D2E"/>
    <w:rsid w:val="008B19D8"/>
    <w:rsid w:val="008C45AD"/>
    <w:rsid w:val="008C4F0C"/>
    <w:rsid w:val="008D1E6C"/>
    <w:rsid w:val="008D71DE"/>
    <w:rsid w:val="008E6BDA"/>
    <w:rsid w:val="008E7566"/>
    <w:rsid w:val="008F21D9"/>
    <w:rsid w:val="008F602D"/>
    <w:rsid w:val="00902A54"/>
    <w:rsid w:val="00905863"/>
    <w:rsid w:val="00915847"/>
    <w:rsid w:val="0094319D"/>
    <w:rsid w:val="009979A1"/>
    <w:rsid w:val="009B2FB3"/>
    <w:rsid w:val="009B64F5"/>
    <w:rsid w:val="009E0B40"/>
    <w:rsid w:val="009E2C23"/>
    <w:rsid w:val="009E5FE3"/>
    <w:rsid w:val="009E7087"/>
    <w:rsid w:val="009F4DF1"/>
    <w:rsid w:val="00A0125C"/>
    <w:rsid w:val="00A07126"/>
    <w:rsid w:val="00A10078"/>
    <w:rsid w:val="00A220C4"/>
    <w:rsid w:val="00A309CF"/>
    <w:rsid w:val="00A31473"/>
    <w:rsid w:val="00A33513"/>
    <w:rsid w:val="00A343B9"/>
    <w:rsid w:val="00A35D06"/>
    <w:rsid w:val="00A50F9C"/>
    <w:rsid w:val="00A51B0C"/>
    <w:rsid w:val="00A54612"/>
    <w:rsid w:val="00A55FBF"/>
    <w:rsid w:val="00A6091E"/>
    <w:rsid w:val="00A621DF"/>
    <w:rsid w:val="00A636D6"/>
    <w:rsid w:val="00A658A7"/>
    <w:rsid w:val="00A75556"/>
    <w:rsid w:val="00A75F34"/>
    <w:rsid w:val="00A905D6"/>
    <w:rsid w:val="00A909CB"/>
    <w:rsid w:val="00A9357F"/>
    <w:rsid w:val="00A9598E"/>
    <w:rsid w:val="00A96355"/>
    <w:rsid w:val="00AA00AB"/>
    <w:rsid w:val="00AC131B"/>
    <w:rsid w:val="00AE0638"/>
    <w:rsid w:val="00AF4090"/>
    <w:rsid w:val="00B02BCD"/>
    <w:rsid w:val="00B06D40"/>
    <w:rsid w:val="00B126DD"/>
    <w:rsid w:val="00B34940"/>
    <w:rsid w:val="00B37B3C"/>
    <w:rsid w:val="00B40479"/>
    <w:rsid w:val="00B4431D"/>
    <w:rsid w:val="00B45854"/>
    <w:rsid w:val="00B514EC"/>
    <w:rsid w:val="00B55FF3"/>
    <w:rsid w:val="00B56CA6"/>
    <w:rsid w:val="00B6086B"/>
    <w:rsid w:val="00B713C2"/>
    <w:rsid w:val="00B7319A"/>
    <w:rsid w:val="00B801EA"/>
    <w:rsid w:val="00B851A4"/>
    <w:rsid w:val="00B91A1C"/>
    <w:rsid w:val="00B928CA"/>
    <w:rsid w:val="00B97804"/>
    <w:rsid w:val="00BA788A"/>
    <w:rsid w:val="00BB4877"/>
    <w:rsid w:val="00BC1D8C"/>
    <w:rsid w:val="00BC3F1D"/>
    <w:rsid w:val="00BD09CF"/>
    <w:rsid w:val="00BE558B"/>
    <w:rsid w:val="00BF00F4"/>
    <w:rsid w:val="00BF13F9"/>
    <w:rsid w:val="00BF172B"/>
    <w:rsid w:val="00C17931"/>
    <w:rsid w:val="00C17B2C"/>
    <w:rsid w:val="00C20F00"/>
    <w:rsid w:val="00C25CB1"/>
    <w:rsid w:val="00C41C6C"/>
    <w:rsid w:val="00C41FC5"/>
    <w:rsid w:val="00C474F3"/>
    <w:rsid w:val="00C47760"/>
    <w:rsid w:val="00C47C8E"/>
    <w:rsid w:val="00C55E54"/>
    <w:rsid w:val="00C630F4"/>
    <w:rsid w:val="00C65129"/>
    <w:rsid w:val="00C73191"/>
    <w:rsid w:val="00C763A0"/>
    <w:rsid w:val="00C81339"/>
    <w:rsid w:val="00C8436F"/>
    <w:rsid w:val="00C97952"/>
    <w:rsid w:val="00CB01D1"/>
    <w:rsid w:val="00CB100E"/>
    <w:rsid w:val="00CB27B6"/>
    <w:rsid w:val="00CB6310"/>
    <w:rsid w:val="00CB703E"/>
    <w:rsid w:val="00CC0C77"/>
    <w:rsid w:val="00CC1734"/>
    <w:rsid w:val="00CC1B64"/>
    <w:rsid w:val="00CD0904"/>
    <w:rsid w:val="00CD52B3"/>
    <w:rsid w:val="00CD55EE"/>
    <w:rsid w:val="00CE45C5"/>
    <w:rsid w:val="00CF20DC"/>
    <w:rsid w:val="00CF3447"/>
    <w:rsid w:val="00D007DD"/>
    <w:rsid w:val="00D01E7B"/>
    <w:rsid w:val="00D07A36"/>
    <w:rsid w:val="00D15D83"/>
    <w:rsid w:val="00D16727"/>
    <w:rsid w:val="00D20BF3"/>
    <w:rsid w:val="00D24053"/>
    <w:rsid w:val="00D2773E"/>
    <w:rsid w:val="00D35F05"/>
    <w:rsid w:val="00D53A43"/>
    <w:rsid w:val="00D56A26"/>
    <w:rsid w:val="00D57A04"/>
    <w:rsid w:val="00D61589"/>
    <w:rsid w:val="00D65EB2"/>
    <w:rsid w:val="00D66378"/>
    <w:rsid w:val="00D675D1"/>
    <w:rsid w:val="00D74C25"/>
    <w:rsid w:val="00D77BD7"/>
    <w:rsid w:val="00D80BCB"/>
    <w:rsid w:val="00D94AA0"/>
    <w:rsid w:val="00DA4C7E"/>
    <w:rsid w:val="00DB67ED"/>
    <w:rsid w:val="00DB7708"/>
    <w:rsid w:val="00DC6E9C"/>
    <w:rsid w:val="00DC7B78"/>
    <w:rsid w:val="00DE0F7D"/>
    <w:rsid w:val="00DE5C06"/>
    <w:rsid w:val="00DE631B"/>
    <w:rsid w:val="00DF1CD7"/>
    <w:rsid w:val="00DF4690"/>
    <w:rsid w:val="00DF6A81"/>
    <w:rsid w:val="00E04AF2"/>
    <w:rsid w:val="00E157A5"/>
    <w:rsid w:val="00E177A2"/>
    <w:rsid w:val="00E43F7D"/>
    <w:rsid w:val="00E5172A"/>
    <w:rsid w:val="00E63365"/>
    <w:rsid w:val="00E63E50"/>
    <w:rsid w:val="00E64348"/>
    <w:rsid w:val="00E66D49"/>
    <w:rsid w:val="00E736E5"/>
    <w:rsid w:val="00E751AF"/>
    <w:rsid w:val="00E86182"/>
    <w:rsid w:val="00E865D8"/>
    <w:rsid w:val="00EA7028"/>
    <w:rsid w:val="00EA7072"/>
    <w:rsid w:val="00EB376B"/>
    <w:rsid w:val="00EB44E1"/>
    <w:rsid w:val="00EC2464"/>
    <w:rsid w:val="00EC30F6"/>
    <w:rsid w:val="00EC71DF"/>
    <w:rsid w:val="00EC7524"/>
    <w:rsid w:val="00ED4568"/>
    <w:rsid w:val="00ED4F15"/>
    <w:rsid w:val="00EE0076"/>
    <w:rsid w:val="00EF051A"/>
    <w:rsid w:val="00EF367E"/>
    <w:rsid w:val="00F06C5F"/>
    <w:rsid w:val="00F07A22"/>
    <w:rsid w:val="00F11415"/>
    <w:rsid w:val="00F14500"/>
    <w:rsid w:val="00F262D7"/>
    <w:rsid w:val="00F264A8"/>
    <w:rsid w:val="00F3196D"/>
    <w:rsid w:val="00F46FE4"/>
    <w:rsid w:val="00F50391"/>
    <w:rsid w:val="00F55359"/>
    <w:rsid w:val="00F715C8"/>
    <w:rsid w:val="00F76015"/>
    <w:rsid w:val="00F945B2"/>
    <w:rsid w:val="00FA11DD"/>
    <w:rsid w:val="00FA2706"/>
    <w:rsid w:val="00FA51B7"/>
    <w:rsid w:val="00FC042C"/>
    <w:rsid w:val="00FC3E14"/>
    <w:rsid w:val="00FC47EB"/>
    <w:rsid w:val="00FC7557"/>
    <w:rsid w:val="00FD49BB"/>
    <w:rsid w:val="00FD7062"/>
    <w:rsid w:val="00FE0845"/>
    <w:rsid w:val="00FE26BB"/>
    <w:rsid w:val="00FF3140"/>
    <w:rsid w:val="00FF46BE"/>
    <w:rsid w:val="00FF69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."/>
  <w:listSeparator w:val=","/>
  <w14:docId w14:val="4F503A00"/>
  <w15:docId w15:val="{A28BB3DB-37A0-49F6-8C0F-80ADE5E5E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qFormat/>
    <w:rsid w:val="001164B5"/>
    <w:pPr>
      <w:keepNext/>
      <w:numPr>
        <w:numId w:val="7"/>
      </w:numPr>
      <w:spacing w:before="320" w:line="300" w:lineRule="atLeast"/>
      <w:jc w:val="both"/>
      <w:outlineLvl w:val="0"/>
    </w:pPr>
    <w:rPr>
      <w:rFonts w:ascii="Times New Roman" w:eastAsia="Times New Roman" w:hAnsi="Times New Roman" w:cs="Times New Roman"/>
      <w:b/>
      <w:smallCaps/>
      <w:kern w:val="28"/>
      <w:sz w:val="22"/>
      <w:szCs w:val="20"/>
    </w:rPr>
  </w:style>
  <w:style w:type="paragraph" w:styleId="Heading2">
    <w:name w:val="heading 2"/>
    <w:basedOn w:val="Normal"/>
    <w:link w:val="Heading2Char"/>
    <w:qFormat/>
    <w:rsid w:val="001164B5"/>
    <w:pPr>
      <w:numPr>
        <w:ilvl w:val="1"/>
        <w:numId w:val="7"/>
      </w:numPr>
      <w:spacing w:before="280" w:after="120" w:line="300" w:lineRule="atLeast"/>
      <w:jc w:val="both"/>
      <w:outlineLvl w:val="1"/>
    </w:pPr>
    <w:rPr>
      <w:rFonts w:ascii="Times New Roman" w:eastAsia="Times New Roman" w:hAnsi="Times New Roman" w:cs="Times New Roman"/>
      <w:color w:val="000000"/>
      <w:sz w:val="22"/>
      <w:szCs w:val="20"/>
    </w:rPr>
  </w:style>
  <w:style w:type="paragraph" w:styleId="Heading3">
    <w:name w:val="heading 3"/>
    <w:basedOn w:val="Normal"/>
    <w:link w:val="Heading3Char"/>
    <w:qFormat/>
    <w:rsid w:val="001164B5"/>
    <w:pPr>
      <w:numPr>
        <w:ilvl w:val="2"/>
        <w:numId w:val="7"/>
      </w:numPr>
      <w:spacing w:after="120" w:line="300" w:lineRule="atLeast"/>
      <w:jc w:val="both"/>
      <w:outlineLvl w:val="2"/>
    </w:pPr>
    <w:rPr>
      <w:rFonts w:ascii="Times New Roman" w:eastAsia="Times New Roman" w:hAnsi="Times New Roman" w:cs="Times New Roman"/>
      <w:sz w:val="22"/>
      <w:szCs w:val="20"/>
    </w:rPr>
  </w:style>
  <w:style w:type="paragraph" w:styleId="Heading4">
    <w:name w:val="heading 4"/>
    <w:basedOn w:val="Normal"/>
    <w:link w:val="Heading4Char"/>
    <w:qFormat/>
    <w:rsid w:val="001164B5"/>
    <w:pPr>
      <w:numPr>
        <w:ilvl w:val="3"/>
        <w:numId w:val="7"/>
      </w:numPr>
      <w:tabs>
        <w:tab w:val="left" w:pos="2261"/>
      </w:tabs>
      <w:spacing w:after="120" w:line="300" w:lineRule="atLeast"/>
      <w:jc w:val="both"/>
      <w:outlineLvl w:val="3"/>
    </w:pPr>
    <w:rPr>
      <w:rFonts w:ascii="Times New Roman" w:eastAsia="Times New Roman" w:hAnsi="Times New Roman" w:cs="Times New Roman"/>
      <w:sz w:val="22"/>
      <w:szCs w:val="20"/>
    </w:rPr>
  </w:style>
  <w:style w:type="paragraph" w:styleId="Heading5">
    <w:name w:val="heading 5"/>
    <w:basedOn w:val="Normal"/>
    <w:link w:val="Heading5Char"/>
    <w:qFormat/>
    <w:rsid w:val="001164B5"/>
    <w:pPr>
      <w:numPr>
        <w:ilvl w:val="4"/>
        <w:numId w:val="7"/>
      </w:numPr>
      <w:spacing w:after="120" w:line="300" w:lineRule="atLeast"/>
      <w:jc w:val="both"/>
      <w:outlineLvl w:val="4"/>
    </w:pPr>
    <w:rPr>
      <w:rFonts w:ascii="Times New Roman" w:eastAsia="Times New Roman" w:hAnsi="Times New Roman" w:cs="Times New Roman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A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7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734"/>
  </w:style>
  <w:style w:type="paragraph" w:styleId="Footer">
    <w:name w:val="footer"/>
    <w:basedOn w:val="Normal"/>
    <w:link w:val="FooterChar"/>
    <w:uiPriority w:val="99"/>
    <w:unhideWhenUsed/>
    <w:rsid w:val="00CC17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734"/>
  </w:style>
  <w:style w:type="paragraph" w:styleId="BalloonText">
    <w:name w:val="Balloon Text"/>
    <w:basedOn w:val="Normal"/>
    <w:link w:val="BalloonTextChar"/>
    <w:uiPriority w:val="99"/>
    <w:semiHidden/>
    <w:unhideWhenUsed/>
    <w:rsid w:val="00CB27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B6"/>
    <w:rPr>
      <w:rFonts w:ascii="Lucida Grande" w:hAnsi="Lucida Grande" w:cs="Lucida Grande"/>
      <w:sz w:val="18"/>
      <w:szCs w:val="18"/>
    </w:rPr>
  </w:style>
  <w:style w:type="character" w:customStyle="1" w:styleId="apple-style-span">
    <w:name w:val="apple-style-span"/>
    <w:basedOn w:val="DefaultParagraphFont"/>
    <w:rsid w:val="0075032E"/>
  </w:style>
  <w:style w:type="paragraph" w:styleId="Title">
    <w:name w:val="Title"/>
    <w:basedOn w:val="Normal"/>
    <w:next w:val="Normal"/>
    <w:link w:val="TitleChar"/>
    <w:uiPriority w:val="10"/>
    <w:qFormat/>
    <w:rsid w:val="0036268A"/>
    <w:pPr>
      <w:pBdr>
        <w:bottom w:val="single" w:sz="4" w:space="1" w:color="auto"/>
      </w:pBdr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36268A"/>
    <w:rPr>
      <w:rFonts w:asciiTheme="majorHAnsi" w:eastAsiaTheme="majorEastAsia" w:hAnsiTheme="majorHAnsi" w:cstheme="majorBidi"/>
      <w:spacing w:val="5"/>
      <w:sz w:val="52"/>
      <w:szCs w:val="52"/>
      <w:lang w:val="en-GB" w:eastAsia="en-GB"/>
    </w:rPr>
  </w:style>
  <w:style w:type="paragraph" w:customStyle="1" w:styleId="Default">
    <w:name w:val="Default"/>
    <w:rsid w:val="0036268A"/>
    <w:pPr>
      <w:autoSpaceDE w:val="0"/>
      <w:autoSpaceDN w:val="0"/>
      <w:adjustRightInd w:val="0"/>
    </w:pPr>
    <w:rPr>
      <w:rFonts w:ascii="Calibri" w:hAnsi="Calibri" w:cs="Calibri"/>
      <w:color w:val="00000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6B761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1B0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25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164B5"/>
    <w:rPr>
      <w:rFonts w:ascii="Times New Roman" w:eastAsia="Times New Roman" w:hAnsi="Times New Roman" w:cs="Times New Roman"/>
      <w:b/>
      <w:smallCaps/>
      <w:kern w:val="28"/>
      <w:sz w:val="22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1164B5"/>
    <w:rPr>
      <w:rFonts w:ascii="Times New Roman" w:eastAsia="Times New Roman" w:hAnsi="Times New Roman" w:cs="Times New Roman"/>
      <w:color w:val="000000"/>
      <w:sz w:val="22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paragraph" w:customStyle="1" w:styleId="Bodyclause">
    <w:name w:val="Body  clause"/>
    <w:basedOn w:val="Normal"/>
    <w:next w:val="Heading1"/>
    <w:rsid w:val="001164B5"/>
    <w:pPr>
      <w:spacing w:before="120" w:after="120" w:line="300" w:lineRule="atLeast"/>
      <w:ind w:left="720"/>
      <w:jc w:val="both"/>
    </w:pPr>
    <w:rPr>
      <w:rFonts w:ascii="Times New Roman" w:eastAsia="Times New Roman" w:hAnsi="Times New Roman" w:cs="Times New Roman"/>
      <w:sz w:val="22"/>
      <w:szCs w:val="20"/>
    </w:rPr>
  </w:style>
  <w:style w:type="paragraph" w:customStyle="1" w:styleId="Headingreg">
    <w:name w:val="Heading reg"/>
    <w:basedOn w:val="Heading1"/>
    <w:next w:val="Normal"/>
    <w:rsid w:val="001164B5"/>
    <w:pPr>
      <w:keepNext w:val="0"/>
      <w:spacing w:after="240"/>
    </w:pPr>
    <w:rPr>
      <w:b w:val="0"/>
      <w:smallCaps w:val="0"/>
    </w:rPr>
  </w:style>
  <w:style w:type="paragraph" w:customStyle="1" w:styleId="HeadingTitle">
    <w:name w:val="HeadingTitle"/>
    <w:basedOn w:val="Normal"/>
    <w:rsid w:val="001164B5"/>
    <w:pPr>
      <w:spacing w:before="240" w:after="240" w:line="300" w:lineRule="atLeast"/>
      <w:jc w:val="both"/>
    </w:pPr>
    <w:rPr>
      <w:rFonts w:ascii="Times New Roman" w:eastAsia="Times New Roman" w:hAnsi="Times New Roman" w:cs="Times New Roman"/>
      <w:b/>
      <w:szCs w:val="20"/>
    </w:rPr>
  </w:style>
  <w:style w:type="paragraph" w:customStyle="1" w:styleId="TLTBodyTextBold">
    <w:name w:val="TLT Body Text Bold"/>
    <w:basedOn w:val="Normal"/>
    <w:link w:val="TLTBodyTextBoldChar"/>
    <w:rsid w:val="001164B5"/>
    <w:pPr>
      <w:spacing w:before="100" w:after="100"/>
    </w:pPr>
    <w:rPr>
      <w:rFonts w:ascii="Arial" w:eastAsia="Times New Roman" w:hAnsi="Arial" w:cs="Times New Roman"/>
      <w:b/>
      <w:sz w:val="20"/>
      <w:lang w:eastAsia="en-GB"/>
    </w:rPr>
  </w:style>
  <w:style w:type="character" w:customStyle="1" w:styleId="TLTBodyTextBoldChar">
    <w:name w:val="TLT Body Text Bold Char"/>
    <w:link w:val="TLTBodyTextBold"/>
    <w:rsid w:val="001164B5"/>
    <w:rPr>
      <w:rFonts w:ascii="Arial" w:eastAsia="Times New Roman" w:hAnsi="Arial" w:cs="Times New Roman"/>
      <w:b/>
      <w:sz w:val="20"/>
      <w:lang w:val="en-GB" w:eastAsia="en-GB"/>
    </w:rPr>
  </w:style>
  <w:style w:type="paragraph" w:customStyle="1" w:styleId="RecipientAddress">
    <w:name w:val="Recipient Address"/>
    <w:basedOn w:val="Normal"/>
    <w:uiPriority w:val="3"/>
    <w:qFormat/>
    <w:rsid w:val="00545F47"/>
    <w:pPr>
      <w:spacing w:after="480" w:line="288" w:lineRule="auto"/>
      <w:contextualSpacing/>
    </w:pPr>
    <w:rPr>
      <w:rFonts w:eastAsiaTheme="minorHAnsi"/>
      <w:color w:val="595959" w:themeColor="text1" w:themeTint="A6"/>
      <w:sz w:val="22"/>
      <w:szCs w:val="22"/>
      <w:lang w:val="en-US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545F47"/>
    <w:pPr>
      <w:spacing w:after="200" w:line="288" w:lineRule="auto"/>
    </w:pPr>
    <w:rPr>
      <w:rFonts w:eastAsiaTheme="minorHAnsi"/>
      <w:color w:val="595959" w:themeColor="text1" w:themeTint="A6"/>
      <w:sz w:val="22"/>
      <w:szCs w:val="22"/>
      <w:lang w:val="en-US"/>
    </w:rPr>
  </w:style>
  <w:style w:type="character" w:customStyle="1" w:styleId="SalutationChar">
    <w:name w:val="Salutation Char"/>
    <w:basedOn w:val="DefaultParagraphFont"/>
    <w:link w:val="Salutation"/>
    <w:uiPriority w:val="4"/>
    <w:rsid w:val="00545F47"/>
    <w:rPr>
      <w:rFonts w:eastAsiaTheme="minorHAnsi"/>
      <w:color w:val="595959" w:themeColor="text1" w:themeTint="A6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66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5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5E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5EB"/>
    <w:rPr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7D2D07"/>
    <w:rPr>
      <w:rFonts w:ascii="Calibri" w:eastAsiaTheme="minorHAns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2AE93-38FC-420C-ACB7-173073672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310</Words>
  <Characters>1770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Chicago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Seth Michaux</dc:creator>
  <cp:lastModifiedBy>Lisa Cook</cp:lastModifiedBy>
  <cp:revision>2</cp:revision>
  <cp:lastPrinted>2022-03-28T14:16:00Z</cp:lastPrinted>
  <dcterms:created xsi:type="dcterms:W3CDTF">2025-01-24T15:17:00Z</dcterms:created>
  <dcterms:modified xsi:type="dcterms:W3CDTF">2025-01-24T15:17:00Z</dcterms:modified>
</cp:coreProperties>
</file>